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D7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64D7" w:rsidRPr="003C64D7" w:rsidRDefault="003C64D7" w:rsidP="003C64D7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64D7">
        <w:rPr>
          <w:rFonts w:ascii="Times New Roman" w:hAnsi="Times New Roman"/>
          <w:b/>
          <w:sz w:val="28"/>
          <w:szCs w:val="28"/>
        </w:rPr>
        <w:t xml:space="preserve">Итоги за </w:t>
      </w:r>
      <w:r w:rsidR="00692AA4">
        <w:rPr>
          <w:rFonts w:ascii="Times New Roman" w:hAnsi="Times New Roman"/>
          <w:b/>
          <w:sz w:val="28"/>
          <w:szCs w:val="28"/>
        </w:rPr>
        <w:t>1 полугодие 2020г.</w:t>
      </w:r>
    </w:p>
    <w:p w:rsidR="003C64D7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64D7" w:rsidRPr="008900B0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муниципальную функцию по осуществлению муниципального земельного контроля в границах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8900B0">
        <w:rPr>
          <w:rFonts w:ascii="Times New Roman" w:hAnsi="Times New Roman"/>
          <w:sz w:val="28"/>
          <w:szCs w:val="28"/>
        </w:rPr>
        <w:t xml:space="preserve"> исполняет Администрация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8900B0">
        <w:rPr>
          <w:rFonts w:ascii="Times New Roman" w:hAnsi="Times New Roman"/>
          <w:sz w:val="28"/>
          <w:szCs w:val="28"/>
        </w:rPr>
        <w:t xml:space="preserve">, в лице уполномоченного ею органа – </w:t>
      </w:r>
      <w:r>
        <w:rPr>
          <w:rFonts w:ascii="Times New Roman" w:hAnsi="Times New Roman"/>
          <w:sz w:val="28"/>
          <w:szCs w:val="28"/>
        </w:rPr>
        <w:t>Контрольного у</w:t>
      </w:r>
      <w:r w:rsidRPr="008900B0">
        <w:rPr>
          <w:rFonts w:ascii="Times New Roman" w:hAnsi="Times New Roman"/>
          <w:sz w:val="28"/>
          <w:szCs w:val="28"/>
        </w:rPr>
        <w:t xml:space="preserve">правления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8900B0">
        <w:rPr>
          <w:rFonts w:ascii="Times New Roman" w:hAnsi="Times New Roman"/>
          <w:sz w:val="28"/>
          <w:szCs w:val="28"/>
        </w:rPr>
        <w:t xml:space="preserve">, а структурным подразделением Управления, осуществляющим мероприятия по контролю за использованием земель юридическими лицами, индивидуальными предпринимателями и гражданами в границах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8900B0">
        <w:rPr>
          <w:rFonts w:ascii="Times New Roman" w:hAnsi="Times New Roman"/>
          <w:sz w:val="28"/>
          <w:szCs w:val="28"/>
        </w:rPr>
        <w:t xml:space="preserve"> является Отдел </w:t>
      </w:r>
      <w:r>
        <w:rPr>
          <w:rFonts w:ascii="Times New Roman" w:hAnsi="Times New Roman"/>
          <w:sz w:val="28"/>
          <w:szCs w:val="28"/>
        </w:rPr>
        <w:t xml:space="preserve">экологии, природных ресурсов и земельного контроля </w:t>
      </w:r>
      <w:r w:rsidRPr="008900B0">
        <w:rPr>
          <w:rFonts w:ascii="Times New Roman" w:hAnsi="Times New Roman"/>
          <w:sz w:val="28"/>
          <w:szCs w:val="28"/>
        </w:rPr>
        <w:t xml:space="preserve">(далее Отдел). Непосредственное исполнение муниципальной функции осуществляется должностными лицами Отдела, в должностные обязанности которых входит осуществление муниципального земельного контроля в границах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3C64D7" w:rsidRPr="008900B0" w:rsidRDefault="003C64D7" w:rsidP="003C64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ab/>
        <w:t xml:space="preserve">Предметом осуществления муниципальной функции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гражданами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земель. </w:t>
      </w:r>
    </w:p>
    <w:p w:rsidR="003C64D7" w:rsidRDefault="003C64D7" w:rsidP="003C64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ab/>
        <w:t>Целью обобщения практики и анализа деятельности является: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00B0">
        <w:rPr>
          <w:rFonts w:ascii="Times New Roman" w:hAnsi="Times New Roman"/>
          <w:sz w:val="28"/>
          <w:szCs w:val="28"/>
        </w:rPr>
        <w:t>профилактика нарушений обязательных требований  и требований, установленных муниципальными правовыми актами;</w:t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900B0">
        <w:rPr>
          <w:rFonts w:ascii="Times New Roman" w:hAnsi="Times New Roman"/>
          <w:sz w:val="28"/>
          <w:szCs w:val="28"/>
        </w:rPr>
        <w:t>снижение количест</w:t>
      </w:r>
      <w:r w:rsidR="001F545A">
        <w:rPr>
          <w:rFonts w:ascii="Times New Roman" w:hAnsi="Times New Roman"/>
          <w:sz w:val="28"/>
          <w:szCs w:val="28"/>
        </w:rPr>
        <w:t>ва правонарушений;</w:t>
      </w:r>
      <w:r w:rsidR="001F545A">
        <w:rPr>
          <w:rFonts w:ascii="Times New Roman" w:hAnsi="Times New Roman"/>
          <w:sz w:val="28"/>
          <w:szCs w:val="28"/>
        </w:rPr>
        <w:tab/>
      </w:r>
      <w:r w:rsidR="001F545A">
        <w:rPr>
          <w:rFonts w:ascii="Times New Roman" w:hAnsi="Times New Roman"/>
          <w:sz w:val="28"/>
          <w:szCs w:val="28"/>
        </w:rPr>
        <w:tab/>
      </w:r>
      <w:r w:rsidR="001F545A">
        <w:rPr>
          <w:rFonts w:ascii="Times New Roman" w:hAnsi="Times New Roman"/>
          <w:sz w:val="28"/>
          <w:szCs w:val="28"/>
        </w:rPr>
        <w:tab/>
      </w:r>
      <w:r w:rsidR="001F545A">
        <w:rPr>
          <w:rFonts w:ascii="Times New Roman" w:hAnsi="Times New Roman"/>
          <w:sz w:val="28"/>
          <w:szCs w:val="28"/>
        </w:rPr>
        <w:tab/>
      </w:r>
      <w:r w:rsidR="001F545A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 xml:space="preserve">     </w:t>
      </w:r>
    </w:p>
    <w:p w:rsidR="003C64D7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900B0">
        <w:rPr>
          <w:rFonts w:ascii="Times New Roman" w:hAnsi="Times New Roman"/>
          <w:sz w:val="28"/>
          <w:szCs w:val="28"/>
        </w:rPr>
        <w:t>информирование субъектов контроля о видах правонарушений, в том числе типичных наиболее частых, рекомендаций по их недоп</w:t>
      </w:r>
      <w:r>
        <w:rPr>
          <w:rFonts w:ascii="Times New Roman" w:hAnsi="Times New Roman"/>
          <w:sz w:val="28"/>
          <w:szCs w:val="28"/>
        </w:rPr>
        <w:t>ущению и устранению;</w:t>
      </w:r>
      <w:r>
        <w:rPr>
          <w:rFonts w:ascii="Times New Roman" w:hAnsi="Times New Roman"/>
          <w:sz w:val="28"/>
          <w:szCs w:val="28"/>
        </w:rPr>
        <w:tab/>
      </w:r>
    </w:p>
    <w:p w:rsidR="003C64D7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информирование осуществляется посредством публикации на сайте администрации, размещением новых и изменениям действующих нормативных правовых актов, направлением предписаний, предостережений, разъяснительной работы и иными с</w:t>
      </w:r>
      <w:r>
        <w:rPr>
          <w:rFonts w:ascii="Times New Roman" w:hAnsi="Times New Roman"/>
          <w:sz w:val="28"/>
          <w:szCs w:val="28"/>
        </w:rPr>
        <w:t>пособами.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3C64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Обобщение правоприменительной деятельности осуществляется по результатам: 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проведения</w:t>
      </w:r>
      <w:r w:rsidRPr="008900B0">
        <w:rPr>
          <w:rFonts w:ascii="Times New Roman" w:hAnsi="Times New Roman"/>
          <w:sz w:val="28"/>
          <w:szCs w:val="28"/>
        </w:rPr>
        <w:t xml:space="preserve"> плановых (внеплановых) документарных и выездных проверок, 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обращений юридических лиц, индивидуальных предпринимателей, граждан, органов местного самоуправления, органов власти;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Орган муниципального земельного контроля и его должностные лица осуществляют муниципальный земельный контроль за соблюдением: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требований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требований о недопущении самовольной уступки права пользования землей, самовольной мены земельными участками, а также требований о недопущении самовольного ограничения доступа на земельные участки общего пользования;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требований о переоформлении юридическим лицом права постоянного (бессрочного) пользования земельного участка на право аренды земельного участка или о приобретении этого земельного участка в собственность, требований по своевременному возвращению земельных участков, предоставленных на правах аренды;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lastRenderedPageBreak/>
        <w:t>- требований об использовании земельных участков по целевому назначению в соответствии с принадлежностью данных земельных участков к той или иной категории земель и (или) разрешенным использованием;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огородничества, в указанных целях в случае, если обязанность по использованию таких земельных участков в течение установленного срока предусмотрена федеральным законодательством;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обязанностей по приведению земель в состояние, пригодное для использования по целевому назначению;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предписаний, выданных должностными лицами органа муниципального земельного контроля юридическому лицу, индивидуальному предпринимателю, гражданину об устранении выявленных нарушений обязательных требований с указанием сроков их устранения, о проведении мероприятий по обеспечению соблюдения обязательных требований.</w:t>
      </w:r>
    </w:p>
    <w:p w:rsidR="003C64D7" w:rsidRPr="008900B0" w:rsidRDefault="003C64D7" w:rsidP="003C64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900B0">
        <w:rPr>
          <w:rFonts w:ascii="Times New Roman" w:hAnsi="Times New Roman"/>
          <w:b/>
          <w:sz w:val="28"/>
          <w:szCs w:val="28"/>
        </w:rPr>
        <w:t>Обязательные требования и требования, установленные муниципальными правовыми актами.</w:t>
      </w:r>
    </w:p>
    <w:p w:rsidR="003C64D7" w:rsidRPr="008900B0" w:rsidRDefault="003C64D7" w:rsidP="003C64D7">
      <w:pPr>
        <w:pStyle w:val="a4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900B0">
        <w:rPr>
          <w:rFonts w:ascii="Times New Roman" w:hAnsi="Times New Roman"/>
          <w:i/>
          <w:sz w:val="28"/>
          <w:szCs w:val="28"/>
        </w:rPr>
        <w:t xml:space="preserve"> Земельный кодекс РФ, статья 25. Основания возникновения прав на землю.</w:t>
      </w:r>
    </w:p>
    <w:p w:rsidR="003C64D7" w:rsidRPr="008900B0" w:rsidRDefault="003C64D7" w:rsidP="003C64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     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недвижимости".</w:t>
      </w:r>
    </w:p>
    <w:p w:rsidR="003C64D7" w:rsidRPr="008900B0" w:rsidRDefault="003C64D7" w:rsidP="003C64D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C64D7" w:rsidRPr="008900B0" w:rsidRDefault="003C64D7" w:rsidP="003C64D7">
      <w:pPr>
        <w:spacing w:line="360" w:lineRule="auto"/>
        <w:ind w:left="360"/>
        <w:rPr>
          <w:rFonts w:ascii="Times New Roman" w:hAnsi="Times New Roman"/>
          <w:i/>
          <w:sz w:val="28"/>
          <w:szCs w:val="28"/>
        </w:rPr>
      </w:pPr>
      <w:r w:rsidRPr="008900B0">
        <w:rPr>
          <w:rFonts w:ascii="Times New Roman" w:hAnsi="Times New Roman"/>
          <w:i/>
          <w:sz w:val="28"/>
          <w:szCs w:val="28"/>
        </w:rPr>
        <w:t xml:space="preserve"> Земельный кодекс РФ, статья 26.  Документы о правах на земельные участки.</w:t>
      </w:r>
    </w:p>
    <w:p w:rsidR="003C64D7" w:rsidRPr="008900B0" w:rsidRDefault="003C64D7" w:rsidP="003C64D7">
      <w:pPr>
        <w:pStyle w:val="a4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8900B0">
        <w:rPr>
          <w:rFonts w:ascii="Times New Roman" w:hAnsi="Times New Roman"/>
          <w:sz w:val="28"/>
          <w:szCs w:val="28"/>
        </w:rPr>
        <w:t xml:space="preserve"> Права на земельные участки, предусмотренные главами III и IV настоящего Кодекса, удостоверяются документами в порядке, установленном Федеральным законом "О государственной регистрации недвижимости".</w:t>
      </w:r>
    </w:p>
    <w:p w:rsidR="003C64D7" w:rsidRPr="008900B0" w:rsidRDefault="003C64D7" w:rsidP="003C64D7">
      <w:pPr>
        <w:pStyle w:val="a4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      </w:t>
      </w:r>
    </w:p>
    <w:p w:rsidR="003C64D7" w:rsidRPr="008900B0" w:rsidRDefault="003C64D7" w:rsidP="003C64D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00B0">
        <w:rPr>
          <w:rFonts w:ascii="Times New Roman" w:hAnsi="Times New Roman"/>
          <w:b/>
          <w:sz w:val="28"/>
          <w:szCs w:val="28"/>
          <w:lang w:eastAsia="ru-RU"/>
        </w:rPr>
        <w:t>Все без исключения юридические лица, индивидуальные предприниматели, граждане, органы государственной власти, правообладатели земельных  участков и объектов недвижимости на них (индивидуальные жилые дома, строения здания, помещения и иные объекты)  обязаны осуществить государственную регистрацию права на указанные объекты недвижимости.</w:t>
      </w:r>
    </w:p>
    <w:p w:rsidR="003C64D7" w:rsidRPr="008900B0" w:rsidRDefault="003C64D7" w:rsidP="003C64D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00B0">
        <w:rPr>
          <w:rFonts w:ascii="Times New Roman" w:hAnsi="Times New Roman"/>
          <w:b/>
          <w:sz w:val="28"/>
          <w:szCs w:val="28"/>
          <w:lang w:eastAsia="ru-RU"/>
        </w:rPr>
        <w:t>Обязанности собственников земельных участков и лиц, не являющихся собственниками земельных участков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8900B0">
        <w:rPr>
          <w:rFonts w:ascii="Times New Roman" w:hAnsi="Times New Roman"/>
          <w:i/>
          <w:sz w:val="28"/>
          <w:szCs w:val="28"/>
        </w:rPr>
        <w:t>Земельный кодекс РФ, статья 42. Обязанности собственников земельных участков и лиц, не являющихся собственниками земельных участков, по использованию земельных участков.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Собственники земельных участков и лица, не являющиеся собственниками земельных участков, обязаны: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 xml:space="preserve"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 xml:space="preserve">своевременно приступать к использованию земельных участков в случаях, если сроки освоения земельных участков предусмотрены договорами;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 xml:space="preserve">своевременно производить платежи за землю;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соблюдать при использовании земельных участков требования градостроительных регламентов, строительных, экологических, санитарно-</w:t>
      </w:r>
      <w:r w:rsidRPr="008900B0">
        <w:rPr>
          <w:rFonts w:ascii="Times New Roman" w:hAnsi="Times New Roman"/>
          <w:sz w:val="28"/>
          <w:szCs w:val="28"/>
        </w:rPr>
        <w:lastRenderedPageBreak/>
        <w:t xml:space="preserve">гигиенических, противопожарных и иных правил, нормативов;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 xml:space="preserve">не допускать загрязнение, истощение, деградацию, порчу, уничтожение земель и почв и иное негативное воздействие на земли и почвы;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выполнять иные требования, предусмотренные настоящим Кодексом, федеральными законами.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C64D7" w:rsidRPr="008900B0" w:rsidRDefault="003C64D7" w:rsidP="003C64D7">
      <w:pPr>
        <w:pStyle w:val="a5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00B0">
        <w:rPr>
          <w:rFonts w:ascii="Times New Roman" w:hAnsi="Times New Roman"/>
          <w:b/>
          <w:sz w:val="28"/>
          <w:szCs w:val="28"/>
          <w:lang w:eastAsia="ru-RU"/>
        </w:rPr>
        <w:t>Ответственность за земельные правонарушения</w:t>
      </w:r>
    </w:p>
    <w:p w:rsidR="003C64D7" w:rsidRPr="008900B0" w:rsidRDefault="003C64D7" w:rsidP="003C64D7">
      <w:pPr>
        <w:pStyle w:val="a5"/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900B0">
        <w:rPr>
          <w:rFonts w:ascii="Times New Roman" w:hAnsi="Times New Roman"/>
          <w:i/>
          <w:sz w:val="28"/>
          <w:szCs w:val="28"/>
          <w:lang w:eastAsia="ru-RU"/>
        </w:rPr>
        <w:t>Земельный кодекс РФ, статья 74. Административная и уголовная ответственность за земельные правонарушения.</w:t>
      </w:r>
    </w:p>
    <w:p w:rsidR="003C64D7" w:rsidRPr="008900B0" w:rsidRDefault="003C64D7" w:rsidP="003C64D7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0B0">
        <w:rPr>
          <w:rFonts w:ascii="Times New Roman" w:hAnsi="Times New Roman"/>
          <w:sz w:val="28"/>
          <w:szCs w:val="28"/>
          <w:lang w:eastAsia="ru-RU"/>
        </w:rPr>
        <w:t xml:space="preserve">1.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 </w:t>
      </w:r>
    </w:p>
    <w:p w:rsidR="003C64D7" w:rsidRPr="0068462F" w:rsidRDefault="003C64D7" w:rsidP="003C64D7">
      <w:pPr>
        <w:pStyle w:val="a5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00B0">
        <w:rPr>
          <w:rFonts w:ascii="Times New Roman" w:hAnsi="Times New Roman"/>
          <w:sz w:val="28"/>
          <w:szCs w:val="28"/>
          <w:lang w:eastAsia="ru-RU"/>
        </w:rPr>
        <w:t xml:space="preserve"> 2. Привлечение лица, виновного в совершении земельных правонарушений, к уголовной или административной ответственности </w:t>
      </w:r>
      <w:r w:rsidRPr="0068462F">
        <w:rPr>
          <w:rFonts w:ascii="Times New Roman" w:hAnsi="Times New Roman"/>
          <w:b/>
          <w:sz w:val="28"/>
          <w:szCs w:val="28"/>
          <w:lang w:eastAsia="ru-RU"/>
        </w:rPr>
        <w:t>не освобождает его от обязанности устранить допущенные земельные правонарушения и возместить причиненный ими вред.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8900B0">
        <w:rPr>
          <w:rFonts w:ascii="Times New Roman" w:hAnsi="Times New Roman"/>
          <w:i/>
          <w:sz w:val="28"/>
          <w:szCs w:val="28"/>
        </w:rPr>
        <w:t>Земельный кодекс РФ, статья 76. Возмещение вреда, причиненного земельными правонарушениями.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1. 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2. 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3. 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</w:t>
      </w:r>
      <w:r w:rsidRPr="008900B0">
        <w:rPr>
          <w:rFonts w:ascii="Times New Roman" w:hAnsi="Times New Roman"/>
          <w:sz w:val="28"/>
          <w:szCs w:val="28"/>
        </w:rPr>
        <w:lastRenderedPageBreak/>
        <w:t>знаков осуществляется юридическими лицами и гражданами, виновными в указанных земельных правонарушениях, или за их счет.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4.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вреда.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3C64D7" w:rsidRDefault="003C64D7" w:rsidP="003C64D7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900B0">
        <w:rPr>
          <w:rFonts w:ascii="Times New Roman" w:hAnsi="Times New Roman"/>
          <w:b/>
          <w:sz w:val="28"/>
          <w:szCs w:val="28"/>
        </w:rPr>
        <w:t>Правоприменительная практика</w:t>
      </w:r>
    </w:p>
    <w:p w:rsidR="003C64D7" w:rsidRPr="008900B0" w:rsidRDefault="003C64D7" w:rsidP="003C64D7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Правоприменительная практика контроля за соблюдением обязательных требований и требований, установленных муниципальными правовыми актами заключается в применении всех предусмотренных законодательством мер воздействия к правонарушителям, а именно: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направление материалов проверок (обследований)  в органы государственного земельного надзора для возбуждения административного производства;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направление материалов правоохранительные и надзорные органы;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направление материалов в суд по устранению правонарушений, в т.ч. взысканию сумм неосновательного обогащения;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направление предписаний, предостережений, писем о недопустимости нарушений и их устранении;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профилактике правонарушений.</w:t>
      </w:r>
    </w:p>
    <w:p w:rsidR="003C64D7" w:rsidRPr="008900B0" w:rsidRDefault="003C64D7" w:rsidP="003C64D7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C64D7" w:rsidRPr="008900B0" w:rsidRDefault="003C64D7" w:rsidP="003C64D7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Pr="008900B0">
        <w:rPr>
          <w:rFonts w:ascii="Times New Roman" w:hAnsi="Times New Roman"/>
          <w:b/>
          <w:sz w:val="28"/>
          <w:szCs w:val="28"/>
          <w:lang w:eastAsia="ru-RU"/>
        </w:rPr>
        <w:t>аиболее частые нарушения земельного законодательства, выявленные при осуществлении муниципального земельного контроля</w:t>
      </w:r>
      <w:r w:rsidRPr="008900B0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>за 2019 г.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F6D30">
        <w:rPr>
          <w:rFonts w:ascii="Times New Roman" w:hAnsi="Times New Roman"/>
          <w:b/>
          <w:sz w:val="28"/>
          <w:szCs w:val="28"/>
        </w:rPr>
        <w:t>1. Статья 7.1 КоАП РФ.</w:t>
      </w:r>
      <w:r w:rsidRPr="008900B0">
        <w:rPr>
          <w:rFonts w:ascii="Times New Roman" w:hAnsi="Times New Roman"/>
          <w:sz w:val="28"/>
          <w:szCs w:val="28"/>
        </w:rPr>
        <w:t xml:space="preserve"> </w:t>
      </w:r>
      <w:r w:rsidRPr="00EF6D30">
        <w:rPr>
          <w:rFonts w:ascii="Times New Roman" w:hAnsi="Times New Roman"/>
          <w:b/>
          <w:sz w:val="28"/>
          <w:szCs w:val="28"/>
        </w:rPr>
        <w:t>Самовольное занятие земельного участка или части земельного участка,</w:t>
      </w:r>
      <w:r w:rsidRPr="008900B0">
        <w:rPr>
          <w:rFonts w:ascii="Times New Roman" w:hAnsi="Times New Roman"/>
          <w:sz w:val="28"/>
          <w:szCs w:val="28"/>
        </w:rPr>
        <w:t xml:space="preserve">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</w:t>
      </w:r>
      <w:r w:rsidRPr="008900B0">
        <w:rPr>
          <w:rFonts w:ascii="Times New Roman" w:hAnsi="Times New Roman"/>
          <w:sz w:val="28"/>
          <w:szCs w:val="28"/>
        </w:rPr>
        <w:lastRenderedPageBreak/>
        <w:t>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Квалифицирующими признаками являются: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использование земельного участка (доли) без оформленных в установленном порядке правоустанавливающих документов: отсутствие документов, предусмотренных федеральным законом, а также других документов, которые подтверждают наличие, возникновение, переход, прекращение права или ограничение права и обременение объекта недвижимости в соответствии  с законодательством, отсутствие договора, свидетельства о праве на наследство, вступившего в законную силу судебного акта, акта изданного уполномоченными органами государственной власти и органами местного самоуправления.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 самовольное использование дополнительного участка за границами отведенного земельного участка, из земель неразграниченной государственной и муниципальной собственности. 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любое строительство, ограждение, использование в тех или иных целях, соответственно ограничение использования земельного участка без оформленных в установленном порядке прав на данный участок на землях неразграниченной государственной и муниципальной собственности. </w:t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EF6D30" w:rsidRDefault="003C64D7" w:rsidP="003C64D7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F6D30">
        <w:rPr>
          <w:rFonts w:ascii="Times New Roman" w:hAnsi="Times New Roman"/>
          <w:b/>
          <w:sz w:val="28"/>
          <w:szCs w:val="28"/>
        </w:rPr>
        <w:t>2. Статья 8.8 КоАП РФ.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lastRenderedPageBreak/>
        <w:t>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 </w:t>
      </w:r>
      <w:hyperlink r:id="rId4" w:anchor="dst7226" w:history="1">
        <w:r w:rsidRPr="008900B0">
          <w:rPr>
            <w:rStyle w:val="a3"/>
            <w:rFonts w:ascii="Times New Roman" w:hAnsi="Times New Roman"/>
            <w:sz w:val="28"/>
            <w:szCs w:val="28"/>
          </w:rPr>
          <w:t>частями 2</w:t>
        </w:r>
      </w:hyperlink>
      <w:r w:rsidRPr="008900B0">
        <w:rPr>
          <w:rFonts w:ascii="Times New Roman" w:hAnsi="Times New Roman"/>
          <w:sz w:val="28"/>
          <w:szCs w:val="28"/>
        </w:rPr>
        <w:t>, </w:t>
      </w:r>
      <w:hyperlink r:id="rId5" w:anchor="dst7227" w:history="1">
        <w:r w:rsidRPr="008900B0">
          <w:rPr>
            <w:rStyle w:val="a3"/>
            <w:rFonts w:ascii="Times New Roman" w:hAnsi="Times New Roman"/>
            <w:sz w:val="28"/>
            <w:szCs w:val="28"/>
          </w:rPr>
          <w:t>2.1</w:t>
        </w:r>
      </w:hyperlink>
      <w:r w:rsidRPr="008900B0">
        <w:rPr>
          <w:rFonts w:ascii="Times New Roman" w:hAnsi="Times New Roman"/>
          <w:sz w:val="28"/>
          <w:szCs w:val="28"/>
        </w:rPr>
        <w:t> и </w:t>
      </w:r>
      <w:hyperlink r:id="rId6" w:anchor="dst6403" w:history="1">
        <w:r w:rsidRPr="008900B0">
          <w:rPr>
            <w:rStyle w:val="a3"/>
            <w:rFonts w:ascii="Times New Roman" w:hAnsi="Times New Roman"/>
            <w:sz w:val="28"/>
            <w:szCs w:val="28"/>
          </w:rPr>
          <w:t>3</w:t>
        </w:r>
      </w:hyperlink>
      <w:r w:rsidRPr="008900B0">
        <w:rPr>
          <w:rFonts w:ascii="Times New Roman" w:hAnsi="Times New Roman"/>
          <w:sz w:val="28"/>
          <w:szCs w:val="28"/>
        </w:rPr>
        <w:t> настоящей статьи, -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bookmarkStart w:id="0" w:name="dst6400"/>
      <w:bookmarkEnd w:id="0"/>
      <w:r w:rsidRPr="008900B0">
        <w:rPr>
          <w:rFonts w:ascii="Times New Roman" w:hAnsi="Times New Roman"/>
          <w:sz w:val="28"/>
          <w:szCs w:val="28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Квалифицирующими признаками являются: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использование земель участка не по целевому назначению и виду разрешенного использования.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F6D30">
        <w:rPr>
          <w:rFonts w:ascii="Times New Roman" w:hAnsi="Times New Roman"/>
          <w:b/>
          <w:sz w:val="28"/>
          <w:szCs w:val="28"/>
        </w:rPr>
        <w:t>3. Статья 19.5 КоАП РФ.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</w:t>
      </w:r>
      <w:r w:rsidRPr="008900B0">
        <w:rPr>
          <w:rFonts w:ascii="Times New Roman" w:hAnsi="Times New Roman"/>
          <w:sz w:val="28"/>
          <w:szCs w:val="28"/>
        </w:rPr>
        <w:t>.</w:t>
      </w:r>
    </w:p>
    <w:p w:rsidR="003C64D7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Данные протоколы рассматриваются в </w:t>
      </w:r>
      <w:r>
        <w:rPr>
          <w:rFonts w:ascii="Times New Roman" w:hAnsi="Times New Roman"/>
          <w:sz w:val="28"/>
          <w:szCs w:val="28"/>
        </w:rPr>
        <w:t>Сергиевском районном суде</w:t>
      </w:r>
      <w:r w:rsidRPr="008900B0">
        <w:rPr>
          <w:rFonts w:ascii="Times New Roman" w:hAnsi="Times New Roman"/>
          <w:sz w:val="28"/>
          <w:szCs w:val="28"/>
        </w:rPr>
        <w:t xml:space="preserve"> и в случае  признания лица виновным в совершении административного правонарушения накладывается административный штраф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EF6D30" w:rsidRDefault="00EF6D30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EF6D30" w:rsidRDefault="00EF6D30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EF6D30" w:rsidRDefault="00EF6D30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3C64D7" w:rsidRPr="003C64D7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C64D7">
        <w:rPr>
          <w:rFonts w:ascii="Times New Roman" w:hAnsi="Times New Roman"/>
          <w:sz w:val="28"/>
          <w:szCs w:val="28"/>
        </w:rPr>
        <w:t xml:space="preserve">В рамках муниципального земельного контроля за </w:t>
      </w:r>
      <w:r>
        <w:rPr>
          <w:rFonts w:ascii="Times New Roman" w:hAnsi="Times New Roman"/>
          <w:sz w:val="28"/>
          <w:szCs w:val="28"/>
        </w:rPr>
        <w:t xml:space="preserve">первое полугодие </w:t>
      </w:r>
      <w:r w:rsidRPr="003C64D7">
        <w:rPr>
          <w:rFonts w:ascii="Times New Roman" w:hAnsi="Times New Roman"/>
          <w:sz w:val="28"/>
          <w:szCs w:val="28"/>
        </w:rPr>
        <w:t>20</w:t>
      </w:r>
      <w:r w:rsidR="00EF6D30">
        <w:rPr>
          <w:rFonts w:ascii="Times New Roman" w:hAnsi="Times New Roman"/>
          <w:sz w:val="28"/>
          <w:szCs w:val="28"/>
        </w:rPr>
        <w:t>20</w:t>
      </w:r>
      <w:r w:rsidRPr="003C64D7">
        <w:rPr>
          <w:rFonts w:ascii="Times New Roman" w:hAnsi="Times New Roman"/>
          <w:sz w:val="28"/>
          <w:szCs w:val="28"/>
        </w:rPr>
        <w:t xml:space="preserve"> г.  проведено </w:t>
      </w:r>
      <w:r>
        <w:rPr>
          <w:rFonts w:ascii="Times New Roman" w:hAnsi="Times New Roman"/>
          <w:sz w:val="28"/>
          <w:szCs w:val="28"/>
        </w:rPr>
        <w:t>1</w:t>
      </w:r>
      <w:r w:rsidR="00EF6D30">
        <w:rPr>
          <w:rFonts w:ascii="Times New Roman" w:hAnsi="Times New Roman"/>
          <w:sz w:val="28"/>
          <w:szCs w:val="28"/>
        </w:rPr>
        <w:t>68</w:t>
      </w:r>
      <w:r w:rsidRPr="003C64D7">
        <w:rPr>
          <w:rFonts w:ascii="Times New Roman" w:hAnsi="Times New Roman"/>
          <w:sz w:val="28"/>
          <w:szCs w:val="28"/>
        </w:rPr>
        <w:t xml:space="preserve"> проверок физических лиц, не являющихся индивидуальными предпринимателями</w:t>
      </w:r>
      <w:r>
        <w:rPr>
          <w:rFonts w:ascii="Times New Roman" w:hAnsi="Times New Roman"/>
          <w:sz w:val="28"/>
          <w:szCs w:val="28"/>
        </w:rPr>
        <w:t>.</w:t>
      </w:r>
    </w:p>
    <w:p w:rsidR="00EF6D30" w:rsidRDefault="00EF6D30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F6D30">
        <w:rPr>
          <w:rFonts w:ascii="Times New Roman" w:hAnsi="Times New Roman"/>
          <w:sz w:val="28"/>
          <w:szCs w:val="28"/>
        </w:rPr>
        <w:t>В соответствии со. 26.2 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03.04.2020 N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плановые проверки юридических лиц  и индивидуальных предпринимателей в 1 полугодии 2020 г. не проводились.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C64D7">
        <w:rPr>
          <w:rFonts w:ascii="Times New Roman" w:hAnsi="Times New Roman"/>
          <w:sz w:val="28"/>
          <w:szCs w:val="28"/>
        </w:rPr>
        <w:t>Должностными лицами отдела  в Управление Росреестра по Самарской области  за 1 полугодие 20</w:t>
      </w:r>
      <w:r w:rsidR="00EF6D30">
        <w:rPr>
          <w:rFonts w:ascii="Times New Roman" w:hAnsi="Times New Roman"/>
          <w:sz w:val="28"/>
          <w:szCs w:val="28"/>
        </w:rPr>
        <w:t>20</w:t>
      </w:r>
      <w:r w:rsidRPr="003C64D7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4D7">
        <w:rPr>
          <w:rFonts w:ascii="Times New Roman" w:hAnsi="Times New Roman"/>
          <w:sz w:val="28"/>
          <w:szCs w:val="28"/>
        </w:rPr>
        <w:t>направлено 4</w:t>
      </w:r>
      <w:r w:rsidR="00F10D71">
        <w:rPr>
          <w:rFonts w:ascii="Times New Roman" w:hAnsi="Times New Roman"/>
          <w:sz w:val="28"/>
          <w:szCs w:val="28"/>
        </w:rPr>
        <w:t>7</w:t>
      </w:r>
      <w:r w:rsidRPr="003C64D7">
        <w:rPr>
          <w:rFonts w:ascii="Times New Roman" w:hAnsi="Times New Roman"/>
          <w:sz w:val="28"/>
          <w:szCs w:val="28"/>
        </w:rPr>
        <w:t xml:space="preserve"> материалов в принятии мер к </w:t>
      </w:r>
      <w:r>
        <w:rPr>
          <w:rFonts w:ascii="Times New Roman" w:hAnsi="Times New Roman"/>
          <w:sz w:val="28"/>
          <w:szCs w:val="28"/>
        </w:rPr>
        <w:t xml:space="preserve">физическим </w:t>
      </w:r>
      <w:r w:rsidRPr="003C64D7">
        <w:rPr>
          <w:rFonts w:ascii="Times New Roman" w:hAnsi="Times New Roman"/>
          <w:sz w:val="28"/>
          <w:szCs w:val="28"/>
        </w:rPr>
        <w:t>лицам, допустившим административное правонарушение, предус</w:t>
      </w:r>
      <w:r>
        <w:rPr>
          <w:rFonts w:ascii="Times New Roman" w:hAnsi="Times New Roman"/>
          <w:sz w:val="28"/>
          <w:szCs w:val="28"/>
        </w:rPr>
        <w:t xml:space="preserve">мотренное статьей 7.1 КоАП РФ,  </w:t>
      </w:r>
      <w:r w:rsidR="00F10D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материал по ч.1 ст. 8.8 КоАП РФ.</w:t>
      </w:r>
    </w:p>
    <w:p w:rsidR="003C64D7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За невыполнение в установленный срок законного предписания должностного лица, осуществляющего муниципальный земельный контроль в отношении физических лиц составлено </w:t>
      </w:r>
      <w:r>
        <w:rPr>
          <w:rFonts w:ascii="Times New Roman" w:hAnsi="Times New Roman"/>
          <w:sz w:val="28"/>
          <w:szCs w:val="28"/>
        </w:rPr>
        <w:t>3</w:t>
      </w:r>
      <w:r w:rsidR="00F10D71">
        <w:rPr>
          <w:rFonts w:ascii="Times New Roman" w:hAnsi="Times New Roman"/>
          <w:sz w:val="28"/>
          <w:szCs w:val="28"/>
        </w:rPr>
        <w:t>4</w:t>
      </w:r>
      <w:r w:rsidRPr="008900B0">
        <w:rPr>
          <w:rFonts w:ascii="Times New Roman" w:hAnsi="Times New Roman"/>
          <w:sz w:val="28"/>
          <w:szCs w:val="28"/>
        </w:rPr>
        <w:t xml:space="preserve"> протокол</w:t>
      </w:r>
      <w:r w:rsidR="00F10D71">
        <w:rPr>
          <w:rFonts w:ascii="Times New Roman" w:hAnsi="Times New Roman"/>
          <w:sz w:val="28"/>
          <w:szCs w:val="28"/>
        </w:rPr>
        <w:t>а</w:t>
      </w:r>
      <w:r w:rsidRPr="008900B0">
        <w:rPr>
          <w:rFonts w:ascii="Times New Roman" w:hAnsi="Times New Roman"/>
          <w:sz w:val="28"/>
          <w:szCs w:val="28"/>
        </w:rPr>
        <w:t xml:space="preserve"> по части 1 статьи 19.5 КоАП РФ. </w:t>
      </w:r>
    </w:p>
    <w:p w:rsidR="003C64D7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работы за 1 полугодие 20</w:t>
      </w:r>
      <w:r w:rsidR="00F10D7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должностными лицами отдела </w:t>
      </w:r>
      <w:r w:rsidRPr="003C64D7">
        <w:rPr>
          <w:rFonts w:ascii="Times New Roman" w:hAnsi="Times New Roman"/>
          <w:sz w:val="28"/>
          <w:szCs w:val="28"/>
        </w:rPr>
        <w:t>выдано 1</w:t>
      </w:r>
      <w:r w:rsidR="00F10D71">
        <w:rPr>
          <w:rFonts w:ascii="Times New Roman" w:hAnsi="Times New Roman"/>
          <w:sz w:val="28"/>
          <w:szCs w:val="28"/>
        </w:rPr>
        <w:t>08</w:t>
      </w:r>
      <w:r w:rsidRPr="003C64D7">
        <w:rPr>
          <w:rFonts w:ascii="Times New Roman" w:hAnsi="Times New Roman"/>
          <w:sz w:val="28"/>
          <w:szCs w:val="28"/>
        </w:rPr>
        <w:t xml:space="preserve"> предписани</w:t>
      </w:r>
      <w:r w:rsidR="00F10D71">
        <w:rPr>
          <w:rFonts w:ascii="Times New Roman" w:hAnsi="Times New Roman"/>
          <w:sz w:val="28"/>
          <w:szCs w:val="28"/>
        </w:rPr>
        <w:t>й</w:t>
      </w:r>
      <w:r w:rsidRPr="003C64D7">
        <w:rPr>
          <w:rFonts w:ascii="Times New Roman" w:hAnsi="Times New Roman"/>
          <w:sz w:val="28"/>
          <w:szCs w:val="28"/>
        </w:rPr>
        <w:t xml:space="preserve"> по устранению нарушения использования земельных участков.</w:t>
      </w:r>
      <w:r>
        <w:rPr>
          <w:rFonts w:ascii="Times New Roman" w:hAnsi="Times New Roman"/>
          <w:sz w:val="28"/>
          <w:szCs w:val="28"/>
        </w:rPr>
        <w:t xml:space="preserve"> Направлено </w:t>
      </w:r>
      <w:r w:rsidR="00F10D71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4D7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й</w:t>
      </w:r>
      <w:r w:rsidRPr="003C64D7">
        <w:rPr>
          <w:rFonts w:ascii="Times New Roman" w:hAnsi="Times New Roman"/>
          <w:sz w:val="28"/>
          <w:szCs w:val="28"/>
        </w:rPr>
        <w:t xml:space="preserve"> об оплате суммы неосновательного обогащения</w:t>
      </w:r>
      <w:r>
        <w:rPr>
          <w:rFonts w:ascii="Times New Roman" w:hAnsi="Times New Roman"/>
          <w:sz w:val="28"/>
          <w:szCs w:val="28"/>
        </w:rPr>
        <w:t xml:space="preserve"> за незаконное использование земельных участков</w:t>
      </w:r>
      <w:r w:rsidRPr="003C64D7">
        <w:rPr>
          <w:rFonts w:ascii="Times New Roman" w:hAnsi="Times New Roman"/>
          <w:sz w:val="28"/>
          <w:szCs w:val="28"/>
        </w:rPr>
        <w:t xml:space="preserve">. По неоплаченным требованиям ведется исковая работа. В отношении </w:t>
      </w:r>
      <w:r w:rsidR="00F10D71">
        <w:rPr>
          <w:rFonts w:ascii="Times New Roman" w:hAnsi="Times New Roman"/>
          <w:sz w:val="28"/>
          <w:szCs w:val="28"/>
        </w:rPr>
        <w:t>75</w:t>
      </w:r>
      <w:r w:rsidRPr="003C64D7">
        <w:rPr>
          <w:rFonts w:ascii="Times New Roman" w:hAnsi="Times New Roman"/>
          <w:sz w:val="28"/>
          <w:szCs w:val="28"/>
        </w:rPr>
        <w:t xml:space="preserve"> граждан наложены административные наказания в виде штрафов,  в соответствии со ст. 7.1, 19.5 КоАП РФ общей суммой </w:t>
      </w:r>
      <w:r w:rsidR="00F10D71">
        <w:rPr>
          <w:rFonts w:ascii="Times New Roman" w:hAnsi="Times New Roman"/>
          <w:sz w:val="28"/>
          <w:szCs w:val="28"/>
        </w:rPr>
        <w:t>170600</w:t>
      </w:r>
      <w:r w:rsidRPr="003C64D7">
        <w:rPr>
          <w:rFonts w:ascii="Times New Roman" w:hAnsi="Times New Roman"/>
          <w:sz w:val="28"/>
          <w:szCs w:val="28"/>
        </w:rPr>
        <w:t xml:space="preserve"> </w:t>
      </w:r>
      <w:r w:rsidRPr="003C64D7">
        <w:rPr>
          <w:rFonts w:ascii="Times New Roman" w:hAnsi="Times New Roman"/>
          <w:sz w:val="28"/>
          <w:szCs w:val="28"/>
        </w:rPr>
        <w:lastRenderedPageBreak/>
        <w:t>рублей. В результате мероприятий по МЗК за 1 полугодие 20</w:t>
      </w:r>
      <w:r w:rsidR="00F10D71">
        <w:rPr>
          <w:rFonts w:ascii="Times New Roman" w:hAnsi="Times New Roman"/>
          <w:sz w:val="28"/>
          <w:szCs w:val="28"/>
        </w:rPr>
        <w:t>20</w:t>
      </w:r>
      <w:r w:rsidRPr="003C64D7">
        <w:rPr>
          <w:rFonts w:ascii="Times New Roman" w:hAnsi="Times New Roman"/>
          <w:sz w:val="28"/>
          <w:szCs w:val="28"/>
        </w:rPr>
        <w:t xml:space="preserve"> г. зарегистрировано право собственности </w:t>
      </w:r>
      <w:r w:rsidR="00F10D71">
        <w:rPr>
          <w:rFonts w:ascii="Times New Roman" w:hAnsi="Times New Roman"/>
          <w:sz w:val="28"/>
          <w:szCs w:val="28"/>
        </w:rPr>
        <w:t>31</w:t>
      </w:r>
      <w:r w:rsidRPr="003C64D7">
        <w:rPr>
          <w:rFonts w:ascii="Times New Roman" w:hAnsi="Times New Roman"/>
          <w:sz w:val="28"/>
          <w:szCs w:val="28"/>
        </w:rPr>
        <w:t xml:space="preserve"> земельн</w:t>
      </w:r>
      <w:r w:rsidR="00F10D71">
        <w:rPr>
          <w:rFonts w:ascii="Times New Roman" w:hAnsi="Times New Roman"/>
          <w:sz w:val="28"/>
          <w:szCs w:val="28"/>
        </w:rPr>
        <w:t>ого</w:t>
      </w:r>
      <w:r w:rsidRPr="003C64D7">
        <w:rPr>
          <w:rFonts w:ascii="Times New Roman" w:hAnsi="Times New Roman"/>
          <w:sz w:val="28"/>
          <w:szCs w:val="28"/>
        </w:rPr>
        <w:t xml:space="preserve"> участк</w:t>
      </w:r>
      <w:r w:rsidR="00F10D71">
        <w:rPr>
          <w:rFonts w:ascii="Times New Roman" w:hAnsi="Times New Roman"/>
          <w:sz w:val="28"/>
          <w:szCs w:val="28"/>
        </w:rPr>
        <w:t>а</w:t>
      </w:r>
      <w:r w:rsidRPr="003C64D7">
        <w:rPr>
          <w:rFonts w:ascii="Times New Roman" w:hAnsi="Times New Roman"/>
          <w:sz w:val="28"/>
          <w:szCs w:val="28"/>
        </w:rPr>
        <w:t xml:space="preserve">, освобождено </w:t>
      </w:r>
      <w:r w:rsidR="00F10D71">
        <w:rPr>
          <w:rFonts w:ascii="Times New Roman" w:hAnsi="Times New Roman"/>
          <w:sz w:val="28"/>
          <w:szCs w:val="28"/>
        </w:rPr>
        <w:t>3</w:t>
      </w:r>
      <w:r w:rsidRPr="003C64D7">
        <w:rPr>
          <w:rFonts w:ascii="Times New Roman" w:hAnsi="Times New Roman"/>
          <w:sz w:val="28"/>
          <w:szCs w:val="28"/>
        </w:rPr>
        <w:t xml:space="preserve"> участк</w:t>
      </w:r>
      <w:r w:rsidR="00F10D71">
        <w:rPr>
          <w:rFonts w:ascii="Times New Roman" w:hAnsi="Times New Roman"/>
          <w:sz w:val="28"/>
          <w:szCs w:val="28"/>
        </w:rPr>
        <w:t>а</w:t>
      </w:r>
      <w:bookmarkStart w:id="1" w:name="_GoBack"/>
      <w:bookmarkEnd w:id="1"/>
      <w:r w:rsidRPr="003C64D7">
        <w:rPr>
          <w:rFonts w:ascii="Times New Roman" w:hAnsi="Times New Roman"/>
          <w:sz w:val="28"/>
          <w:szCs w:val="28"/>
        </w:rPr>
        <w:t>, самовольно занимаемых гражданами.</w:t>
      </w:r>
    </w:p>
    <w:p w:rsidR="003C64D7" w:rsidRPr="008900B0" w:rsidRDefault="003C64D7" w:rsidP="003C64D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900B0">
        <w:rPr>
          <w:rFonts w:ascii="Times New Roman" w:hAnsi="Times New Roman"/>
          <w:b/>
          <w:sz w:val="28"/>
          <w:szCs w:val="28"/>
        </w:rPr>
        <w:t>Рекомендации в отношении мер и действий, принимаемых правообладателями земельных участков в целях недопущения правонарушений и их устранения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Своевременно оформлять права на земельный участок (долю) в установленном законодательством порядке, использовать земельный участок исключительно при условии наличия, возникновения перехода права на земельный участок;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своевременно осуществлять государственную регистрацию права, как на земельный участок, так и на объекты недвижимости на нем; 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исключать самовольное использование земельных участков;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не допускать порчу и загрязнение земель, как природного ресурса;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своевременно заключать договоры купли – продажи земельного участка в случаях установленных законодательством;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обеспечить своевременный возврат земельных участков по истечению срока аренды;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своевременно уплачивать земельный налог и арендную плату на землю;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соблюдать сроки и условия использования земельных участков в случаях установленных законодательством;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соблюдать границы отвода земельного участка;</w:t>
      </w:r>
    </w:p>
    <w:p w:rsidR="003C64D7" w:rsidRPr="008900B0" w:rsidRDefault="003C64D7" w:rsidP="003C64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использовать земельные участки в соответствии с целевым назначением и видом разрешенного использования;</w:t>
      </w:r>
    </w:p>
    <w:p w:rsidR="003C64D7" w:rsidRDefault="003C64D7" w:rsidP="003C64D7">
      <w:pPr>
        <w:pStyle w:val="3"/>
        <w:spacing w:line="360" w:lineRule="auto"/>
        <w:ind w:firstLine="851"/>
        <w:rPr>
          <w:rFonts w:ascii="Times New Roman" w:hAnsi="Times New Roman"/>
          <w:sz w:val="28"/>
          <w:szCs w:val="28"/>
          <w:lang w:val="ru-RU" w:eastAsia="ru-RU"/>
        </w:rPr>
      </w:pPr>
      <w:r w:rsidRPr="008900B0">
        <w:rPr>
          <w:rFonts w:ascii="Times New Roman" w:hAnsi="Times New Roman"/>
          <w:sz w:val="28"/>
          <w:szCs w:val="28"/>
          <w:lang w:eastAsia="ru-RU"/>
        </w:rPr>
        <w:t>- своевременно реагировать  на предостережения и предписания органа муниципального контроля в отношении состояния, порядка и законности  и земельных участков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65FD0" w:rsidRDefault="00C65FD0"/>
    <w:sectPr w:rsidR="00C65FD0" w:rsidSect="008265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64D7"/>
    <w:rsid w:val="001F545A"/>
    <w:rsid w:val="003C64D7"/>
    <w:rsid w:val="006131C5"/>
    <w:rsid w:val="00692AA4"/>
    <w:rsid w:val="00826504"/>
    <w:rsid w:val="00A22AA8"/>
    <w:rsid w:val="00C65FD0"/>
    <w:rsid w:val="00EF6D30"/>
    <w:rsid w:val="00F1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7"/>
    <w:pPr>
      <w:widowControl w:val="0"/>
      <w:ind w:firstLine="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4D7"/>
    <w:rPr>
      <w:color w:val="0000FF"/>
      <w:u w:val="single"/>
    </w:rPr>
  </w:style>
  <w:style w:type="paragraph" w:styleId="3">
    <w:name w:val="Body Text 3"/>
    <w:basedOn w:val="a"/>
    <w:link w:val="30"/>
    <w:rsid w:val="003C64D7"/>
    <w:pPr>
      <w:spacing w:after="120"/>
    </w:pPr>
    <w:rPr>
      <w:szCs w:val="16"/>
      <w:lang/>
    </w:rPr>
  </w:style>
  <w:style w:type="character" w:customStyle="1" w:styleId="30">
    <w:name w:val="Основной текст 3 Знак"/>
    <w:basedOn w:val="a0"/>
    <w:link w:val="3"/>
    <w:rsid w:val="003C64D7"/>
    <w:rPr>
      <w:rFonts w:ascii="Arial" w:eastAsia="Times New Roman" w:hAnsi="Arial" w:cs="Times New Roman"/>
      <w:snapToGrid w:val="0"/>
      <w:sz w:val="16"/>
      <w:szCs w:val="16"/>
      <w:lang/>
    </w:rPr>
  </w:style>
  <w:style w:type="paragraph" w:styleId="a4">
    <w:name w:val="No Spacing"/>
    <w:uiPriority w:val="99"/>
    <w:qFormat/>
    <w:rsid w:val="003C64D7"/>
    <w:pPr>
      <w:ind w:firstLine="0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99"/>
    <w:qFormat/>
    <w:rsid w:val="003C64D7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7"/>
    <w:pPr>
      <w:widowControl w:val="0"/>
      <w:ind w:firstLine="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4D7"/>
    <w:rPr>
      <w:color w:val="0000FF"/>
      <w:u w:val="single"/>
    </w:rPr>
  </w:style>
  <w:style w:type="paragraph" w:styleId="3">
    <w:name w:val="Body Text 3"/>
    <w:basedOn w:val="a"/>
    <w:link w:val="30"/>
    <w:rsid w:val="003C64D7"/>
    <w:pPr>
      <w:spacing w:after="120"/>
    </w:pPr>
    <w:rPr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3C64D7"/>
    <w:rPr>
      <w:rFonts w:ascii="Arial" w:eastAsia="Times New Roman" w:hAnsi="Arial" w:cs="Times New Roman"/>
      <w:snapToGrid w:val="0"/>
      <w:sz w:val="16"/>
      <w:szCs w:val="16"/>
      <w:lang w:val="x-none" w:eastAsia="x-none"/>
    </w:rPr>
  </w:style>
  <w:style w:type="paragraph" w:styleId="a4">
    <w:name w:val="No Spacing"/>
    <w:uiPriority w:val="99"/>
    <w:qFormat/>
    <w:rsid w:val="003C64D7"/>
    <w:pPr>
      <w:ind w:firstLine="0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99"/>
    <w:qFormat/>
    <w:rsid w:val="003C64D7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d4131daeffceff28e2dda2eba7105f88abc9e7e9/" TargetMode="External"/><Relationship Id="rId5" Type="http://schemas.openxmlformats.org/officeDocument/2006/relationships/hyperlink" Target="http://www.consultant.ru/document/cons_doc_LAW_34661/d4131daeffceff28e2dda2eba7105f88abc9e7e9/" TargetMode="External"/><Relationship Id="rId4" Type="http://schemas.openxmlformats.org/officeDocument/2006/relationships/hyperlink" Target="http://www.consultant.ru/document/cons_doc_LAW_34661/d4131daeffceff28e2dda2eba7105f88abc9e7e9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dcterms:created xsi:type="dcterms:W3CDTF">2020-07-03T11:55:00Z</dcterms:created>
  <dcterms:modified xsi:type="dcterms:W3CDTF">2020-07-06T05:48:00Z</dcterms:modified>
</cp:coreProperties>
</file>